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174" w:rsidRDefault="00C12174" w:rsidP="00C12174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為落實「文化平權」及「文化近用權」理念，本市自</w:t>
      </w:r>
      <w:r>
        <w:rPr>
          <w:rFonts w:ascii="Arial" w:hAnsi="Arial" w:cs="Arial"/>
          <w:color w:val="343434"/>
          <w:sz w:val="28"/>
          <w:szCs w:val="28"/>
        </w:rPr>
        <w:t>2013</w:t>
      </w:r>
      <w:r>
        <w:rPr>
          <w:rFonts w:ascii="Arial" w:hAnsi="Arial" w:cs="Arial"/>
          <w:color w:val="343434"/>
          <w:sz w:val="28"/>
          <w:szCs w:val="28"/>
        </w:rPr>
        <w:t>年起辦理藝術巡演計畫，邀請優質專業表演團隊到各區演出，包含音樂、現代及傳統戲劇、舞蹈、特技等多元表演類型，吸引市民踏出家門，在鄰近住家的場域中，欣賞傳統及現代融合的表演節目，縮短文化資源差距，達到欣賞文化差異、推動藝文教育扎根、深耕文化永續發展之願景。</w:t>
      </w:r>
    </w:p>
    <w:p w:rsidR="00C12174" w:rsidRDefault="00C12174" w:rsidP="00C12174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bookmarkStart w:id="0" w:name="_GoBack"/>
      <w:bookmarkEnd w:id="0"/>
    </w:p>
    <w:p w:rsidR="00C12174" w:rsidRDefault="00C12174" w:rsidP="00C12174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Style w:val="a3"/>
          <w:rFonts w:ascii="Arial" w:hAnsi="Arial" w:cs="Arial"/>
          <w:color w:val="343434"/>
          <w:sz w:val="28"/>
          <w:szCs w:val="28"/>
        </w:rPr>
        <w:t>「</w:t>
      </w:r>
      <w:r>
        <w:rPr>
          <w:rStyle w:val="a3"/>
          <w:rFonts w:ascii="Arial" w:hAnsi="Arial" w:cs="Arial"/>
          <w:color w:val="343434"/>
          <w:sz w:val="28"/>
          <w:szCs w:val="28"/>
        </w:rPr>
        <w:t>2025</w:t>
      </w:r>
      <w:r>
        <w:rPr>
          <w:rStyle w:val="a3"/>
          <w:rFonts w:ascii="Arial" w:hAnsi="Arial" w:cs="Arial"/>
          <w:color w:val="343434"/>
          <w:sz w:val="28"/>
          <w:szCs w:val="28"/>
        </w:rPr>
        <w:t>桃園藝術巡演</w:t>
      </w:r>
      <w:r>
        <w:rPr>
          <w:rStyle w:val="a3"/>
          <w:rFonts w:ascii="Arial" w:hAnsi="Arial" w:cs="Arial"/>
          <w:color w:val="343434"/>
          <w:sz w:val="28"/>
          <w:szCs w:val="28"/>
        </w:rPr>
        <w:t>-</w:t>
      </w:r>
      <w:r>
        <w:rPr>
          <w:rStyle w:val="a3"/>
          <w:rFonts w:ascii="Arial" w:hAnsi="Arial" w:cs="Arial"/>
          <w:color w:val="343434"/>
          <w:sz w:val="28"/>
          <w:szCs w:val="28"/>
        </w:rPr>
        <w:t>觀音場」為大家帶來精彩的兒童劇演出，演出信息如下説明：</w:t>
      </w:r>
    </w:p>
    <w:p w:rsidR="00C12174" w:rsidRDefault="00C12174" w:rsidP="00C12174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(1)</w:t>
      </w:r>
      <w:r>
        <w:rPr>
          <w:rStyle w:val="a3"/>
          <w:rFonts w:ascii="Arial" w:hAnsi="Arial" w:cs="Arial"/>
          <w:color w:val="343434"/>
          <w:sz w:val="28"/>
          <w:szCs w:val="28"/>
        </w:rPr>
        <w:t>活動名稱</w:t>
      </w:r>
      <w:r>
        <w:rPr>
          <w:rFonts w:ascii="Arial" w:hAnsi="Arial" w:cs="Arial"/>
          <w:color w:val="343434"/>
          <w:sz w:val="28"/>
          <w:szCs w:val="28"/>
        </w:rPr>
        <w:t>：</w:t>
      </w:r>
      <w:r>
        <w:rPr>
          <w:rFonts w:ascii="Arial" w:hAnsi="Arial" w:cs="Arial"/>
          <w:color w:val="343434"/>
          <w:sz w:val="28"/>
          <w:szCs w:val="28"/>
        </w:rPr>
        <w:t>2025</w:t>
      </w:r>
      <w:r>
        <w:rPr>
          <w:rFonts w:ascii="Arial" w:hAnsi="Arial" w:cs="Arial"/>
          <w:color w:val="343434"/>
          <w:sz w:val="28"/>
          <w:szCs w:val="28"/>
        </w:rPr>
        <w:t>桃園藝術巡演觀音場</w:t>
      </w:r>
      <w:r>
        <w:rPr>
          <w:rFonts w:ascii="Arial" w:hAnsi="Arial" w:cs="Arial"/>
          <w:color w:val="343434"/>
          <w:sz w:val="28"/>
          <w:szCs w:val="28"/>
        </w:rPr>
        <w:t>-</w:t>
      </w:r>
      <w:r>
        <w:rPr>
          <w:rFonts w:ascii="Arial" w:hAnsi="Arial" w:cs="Arial"/>
          <w:color w:val="343434"/>
          <w:sz w:val="28"/>
          <w:szCs w:val="28"/>
        </w:rPr>
        <w:t>如果兒童劇團《魔鬼的三根金頭髮》兒童劇</w:t>
      </w:r>
    </w:p>
    <w:p w:rsidR="00C12174" w:rsidRDefault="00C12174" w:rsidP="00C12174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(2)</w:t>
      </w:r>
      <w:r>
        <w:rPr>
          <w:rStyle w:val="a3"/>
          <w:rFonts w:ascii="Arial" w:hAnsi="Arial" w:cs="Arial"/>
          <w:color w:val="343434"/>
          <w:sz w:val="28"/>
          <w:szCs w:val="28"/>
        </w:rPr>
        <w:t>演出時間</w:t>
      </w:r>
      <w:r>
        <w:rPr>
          <w:rFonts w:ascii="Arial" w:hAnsi="Arial" w:cs="Arial"/>
          <w:color w:val="343434"/>
          <w:sz w:val="28"/>
          <w:szCs w:val="28"/>
        </w:rPr>
        <w:t>：</w:t>
      </w:r>
      <w:r>
        <w:rPr>
          <w:rFonts w:ascii="Arial" w:hAnsi="Arial" w:cs="Arial"/>
          <w:color w:val="343434"/>
          <w:sz w:val="28"/>
          <w:szCs w:val="28"/>
        </w:rPr>
        <w:t>114</w:t>
      </w:r>
      <w:r>
        <w:rPr>
          <w:rFonts w:ascii="Arial" w:hAnsi="Arial" w:cs="Arial"/>
          <w:color w:val="343434"/>
          <w:sz w:val="28"/>
          <w:szCs w:val="28"/>
        </w:rPr>
        <w:t>年</w:t>
      </w:r>
      <w:r>
        <w:rPr>
          <w:rFonts w:ascii="Arial" w:hAnsi="Arial" w:cs="Arial"/>
          <w:color w:val="343434"/>
          <w:sz w:val="28"/>
          <w:szCs w:val="28"/>
        </w:rPr>
        <w:t>6</w:t>
      </w:r>
      <w:r>
        <w:rPr>
          <w:rFonts w:ascii="Arial" w:hAnsi="Arial" w:cs="Arial"/>
          <w:color w:val="343434"/>
          <w:sz w:val="28"/>
          <w:szCs w:val="28"/>
        </w:rPr>
        <w:t>月</w:t>
      </w:r>
      <w:r>
        <w:rPr>
          <w:rFonts w:ascii="Arial" w:hAnsi="Arial" w:cs="Arial"/>
          <w:color w:val="343434"/>
          <w:sz w:val="28"/>
          <w:szCs w:val="28"/>
        </w:rPr>
        <w:t>28</w:t>
      </w:r>
      <w:r>
        <w:rPr>
          <w:rFonts w:ascii="Arial" w:hAnsi="Arial" w:cs="Arial"/>
          <w:color w:val="343434"/>
          <w:sz w:val="28"/>
          <w:szCs w:val="28"/>
        </w:rPr>
        <w:t>日</w:t>
      </w:r>
      <w:r>
        <w:rPr>
          <w:rFonts w:ascii="Arial" w:hAnsi="Arial" w:cs="Arial"/>
          <w:color w:val="343434"/>
          <w:sz w:val="28"/>
          <w:szCs w:val="28"/>
        </w:rPr>
        <w:t>(</w:t>
      </w:r>
      <w:r>
        <w:rPr>
          <w:rFonts w:ascii="Arial" w:hAnsi="Arial" w:cs="Arial"/>
          <w:color w:val="343434"/>
          <w:sz w:val="28"/>
          <w:szCs w:val="28"/>
        </w:rPr>
        <w:t>星期六</w:t>
      </w:r>
      <w:r>
        <w:rPr>
          <w:rFonts w:ascii="Arial" w:hAnsi="Arial" w:cs="Arial"/>
          <w:color w:val="343434"/>
          <w:sz w:val="28"/>
          <w:szCs w:val="28"/>
        </w:rPr>
        <w:t>)19</w:t>
      </w:r>
      <w:r>
        <w:rPr>
          <w:rFonts w:ascii="Arial" w:hAnsi="Arial" w:cs="Arial"/>
          <w:color w:val="343434"/>
          <w:sz w:val="28"/>
          <w:szCs w:val="28"/>
        </w:rPr>
        <w:t>：</w:t>
      </w:r>
      <w:r>
        <w:rPr>
          <w:rFonts w:ascii="Arial" w:hAnsi="Arial" w:cs="Arial"/>
          <w:color w:val="343434"/>
          <w:sz w:val="28"/>
          <w:szCs w:val="28"/>
        </w:rPr>
        <w:t>00-20</w:t>
      </w:r>
      <w:r>
        <w:rPr>
          <w:rFonts w:ascii="Arial" w:hAnsi="Arial" w:cs="Arial"/>
          <w:color w:val="343434"/>
          <w:sz w:val="28"/>
          <w:szCs w:val="28"/>
        </w:rPr>
        <w:t>：</w:t>
      </w:r>
      <w:r>
        <w:rPr>
          <w:rFonts w:ascii="Arial" w:hAnsi="Arial" w:cs="Arial"/>
          <w:color w:val="343434"/>
          <w:sz w:val="28"/>
          <w:szCs w:val="28"/>
        </w:rPr>
        <w:t>10</w:t>
      </w:r>
    </w:p>
    <w:p w:rsidR="00C12174" w:rsidRDefault="00C12174" w:rsidP="00C12174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(3)</w:t>
      </w:r>
      <w:r>
        <w:rPr>
          <w:rStyle w:val="a3"/>
          <w:rFonts w:ascii="Arial" w:hAnsi="Arial" w:cs="Arial"/>
          <w:color w:val="343434"/>
          <w:sz w:val="28"/>
          <w:szCs w:val="28"/>
        </w:rPr>
        <w:t>演出地點</w:t>
      </w:r>
      <w:r>
        <w:rPr>
          <w:rFonts w:ascii="Arial" w:hAnsi="Arial" w:cs="Arial"/>
          <w:color w:val="343434"/>
          <w:sz w:val="28"/>
          <w:szCs w:val="28"/>
        </w:rPr>
        <w:t>：</w:t>
      </w:r>
      <w:r>
        <w:rPr>
          <w:rFonts w:ascii="Arial" w:hAnsi="Arial" w:cs="Arial"/>
          <w:color w:val="000000"/>
          <w:sz w:val="28"/>
          <w:szCs w:val="28"/>
        </w:rPr>
        <w:t>桃園市觀音區觀音國民國小</w:t>
      </w:r>
      <w:r>
        <w:rPr>
          <w:rFonts w:ascii="Arial" w:hAnsi="Arial" w:cs="Arial"/>
          <w:color w:val="343434"/>
          <w:sz w:val="28"/>
          <w:szCs w:val="28"/>
        </w:rPr>
        <w:t>(</w:t>
      </w:r>
      <w:r>
        <w:rPr>
          <w:rFonts w:ascii="Arial" w:hAnsi="Arial" w:cs="Arial"/>
          <w:color w:val="000000"/>
          <w:sz w:val="28"/>
          <w:szCs w:val="28"/>
        </w:rPr>
        <w:t>桃園市觀音區文化路</w:t>
      </w:r>
      <w:r>
        <w:rPr>
          <w:rFonts w:ascii="Arial" w:hAnsi="Arial" w:cs="Arial"/>
          <w:color w:val="000000"/>
          <w:sz w:val="28"/>
          <w:szCs w:val="28"/>
        </w:rPr>
        <w:t>2</w:t>
      </w:r>
      <w:r>
        <w:rPr>
          <w:rFonts w:ascii="Arial" w:hAnsi="Arial" w:cs="Arial"/>
          <w:color w:val="000000"/>
          <w:sz w:val="28"/>
          <w:szCs w:val="28"/>
        </w:rPr>
        <w:t>號</w:t>
      </w:r>
      <w:r>
        <w:rPr>
          <w:rFonts w:ascii="Arial" w:hAnsi="Arial" w:cs="Arial"/>
          <w:color w:val="343434"/>
          <w:sz w:val="28"/>
          <w:szCs w:val="28"/>
        </w:rPr>
        <w:t>)</w:t>
      </w:r>
    </w:p>
    <w:p w:rsidR="00C12174" w:rsidRDefault="00C12174" w:rsidP="00C12174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(4)</w:t>
      </w:r>
      <w:r>
        <w:rPr>
          <w:rStyle w:val="a3"/>
          <w:rFonts w:ascii="Arial" w:hAnsi="Arial" w:cs="Arial"/>
          <w:color w:val="343434"/>
          <w:sz w:val="28"/>
          <w:szCs w:val="28"/>
        </w:rPr>
        <w:t>參與方式</w:t>
      </w:r>
      <w:r>
        <w:rPr>
          <w:rFonts w:ascii="Arial" w:hAnsi="Arial" w:cs="Arial"/>
          <w:color w:val="343434"/>
          <w:sz w:val="28"/>
          <w:szCs w:val="28"/>
        </w:rPr>
        <w:t>：戶外演出，自由入場。</w:t>
      </w:r>
    </w:p>
    <w:p w:rsidR="00C12174" w:rsidRDefault="00C12174" w:rsidP="00C12174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(5)</w:t>
      </w:r>
      <w:r>
        <w:rPr>
          <w:rStyle w:val="a3"/>
          <w:rFonts w:ascii="Arial" w:hAnsi="Arial" w:cs="Arial"/>
          <w:color w:val="343434"/>
          <w:sz w:val="28"/>
          <w:szCs w:val="28"/>
        </w:rPr>
        <w:t>演出團體</w:t>
      </w:r>
      <w:r>
        <w:rPr>
          <w:rFonts w:ascii="Arial" w:hAnsi="Arial" w:cs="Arial"/>
          <w:color w:val="343434"/>
          <w:sz w:val="28"/>
          <w:szCs w:val="28"/>
        </w:rPr>
        <w:t>：</w:t>
      </w:r>
      <w:r>
        <w:rPr>
          <w:rFonts w:ascii="Arial" w:hAnsi="Arial" w:cs="Arial"/>
          <w:color w:val="414141"/>
          <w:sz w:val="28"/>
          <w:szCs w:val="28"/>
          <w:shd w:val="clear" w:color="auto" w:fill="FFFFFF"/>
        </w:rPr>
        <w:t>如果兒童劇團</w:t>
      </w:r>
      <w:r>
        <w:rPr>
          <w:rFonts w:ascii="Arial" w:hAnsi="Arial" w:cs="Arial"/>
          <w:color w:val="343434"/>
          <w:sz w:val="28"/>
          <w:szCs w:val="28"/>
        </w:rPr>
        <w:t> </w:t>
      </w:r>
      <w:r>
        <w:rPr>
          <w:rFonts w:ascii="Arial" w:hAnsi="Arial" w:cs="Arial"/>
          <w:color w:val="343434"/>
          <w:sz w:val="28"/>
          <w:szCs w:val="28"/>
        </w:rPr>
        <w:t>。</w:t>
      </w:r>
    </w:p>
    <w:p w:rsidR="00C12174" w:rsidRDefault="00C12174" w:rsidP="00C12174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(6)</w:t>
      </w:r>
      <w:r>
        <w:rPr>
          <w:rStyle w:val="a3"/>
          <w:rFonts w:ascii="Arial" w:hAnsi="Arial" w:cs="Arial"/>
          <w:color w:val="343434"/>
          <w:sz w:val="28"/>
          <w:szCs w:val="28"/>
        </w:rPr>
        <w:t>團體介紹</w:t>
      </w:r>
      <w:r>
        <w:rPr>
          <w:rFonts w:ascii="Arial" w:hAnsi="Arial" w:cs="Arial"/>
          <w:color w:val="343434"/>
          <w:sz w:val="28"/>
          <w:szCs w:val="28"/>
        </w:rPr>
        <w:t>：「</w:t>
      </w:r>
      <w:r>
        <w:rPr>
          <w:rFonts w:ascii="Arial" w:hAnsi="Arial" w:cs="Arial"/>
          <w:color w:val="414141"/>
          <w:sz w:val="28"/>
          <w:szCs w:val="28"/>
          <w:shd w:val="clear" w:color="auto" w:fill="FFFFFF"/>
        </w:rPr>
        <w:t>如果兒童劇團</w:t>
      </w:r>
      <w:r>
        <w:rPr>
          <w:rFonts w:ascii="Arial" w:hAnsi="Arial" w:cs="Arial"/>
          <w:color w:val="343434"/>
          <w:sz w:val="28"/>
          <w:szCs w:val="28"/>
        </w:rPr>
        <w:t> </w:t>
      </w:r>
      <w:r>
        <w:rPr>
          <w:rFonts w:ascii="Arial" w:hAnsi="Arial" w:cs="Arial"/>
          <w:color w:val="343434"/>
          <w:sz w:val="28"/>
          <w:szCs w:val="28"/>
        </w:rPr>
        <w:t>」創團於</w:t>
      </w:r>
      <w:r>
        <w:rPr>
          <w:rFonts w:ascii="Arial" w:hAnsi="Arial" w:cs="Arial"/>
          <w:color w:val="343434"/>
          <w:sz w:val="28"/>
          <w:szCs w:val="28"/>
        </w:rPr>
        <w:t>2000</w:t>
      </w:r>
      <w:r>
        <w:rPr>
          <w:rFonts w:ascii="Arial" w:hAnsi="Arial" w:cs="Arial"/>
          <w:color w:val="343434"/>
          <w:sz w:val="28"/>
          <w:szCs w:val="28"/>
        </w:rPr>
        <w:t>年，由趙自強領軍，二十多年來致力創造優質兒童劇場作品，每年演出場次逾</w:t>
      </w:r>
      <w:r>
        <w:rPr>
          <w:rFonts w:ascii="Arial" w:hAnsi="Arial" w:cs="Arial"/>
          <w:color w:val="343434"/>
          <w:sz w:val="28"/>
          <w:szCs w:val="28"/>
        </w:rPr>
        <w:t>300</w:t>
      </w:r>
      <w:r>
        <w:rPr>
          <w:rFonts w:ascii="Arial" w:hAnsi="Arial" w:cs="Arial"/>
          <w:color w:val="343434"/>
          <w:sz w:val="28"/>
          <w:szCs w:val="28"/>
        </w:rPr>
        <w:t>場，創造許多小朋友難忘的童年時光，為國內最具創意與活力的兒童劇團之一。</w:t>
      </w:r>
    </w:p>
    <w:p w:rsidR="00C12174" w:rsidRDefault="00C12174" w:rsidP="00C12174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lastRenderedPageBreak/>
        <w:t>(7)</w:t>
      </w:r>
      <w:r>
        <w:rPr>
          <w:rStyle w:val="a3"/>
          <w:rFonts w:ascii="Arial" w:hAnsi="Arial" w:cs="Arial"/>
          <w:color w:val="343434"/>
          <w:sz w:val="28"/>
          <w:szCs w:val="28"/>
        </w:rPr>
        <w:t>節目介紹</w:t>
      </w:r>
      <w:r>
        <w:rPr>
          <w:rFonts w:ascii="Arial" w:hAnsi="Arial" w:cs="Arial"/>
          <w:color w:val="343434"/>
          <w:sz w:val="28"/>
          <w:szCs w:val="28"/>
        </w:rPr>
        <w:t>：全世界最幸福的地方「幸福王國」自從最愛護人民的國王失蹤後，居民們再也不幸福了。某天，暫代國王職位的大臣宣布「這個國家有個傳說，只要找到魔鬼三根金閃閃的金頭髮，就可以讓這個國家恢復幸福」。於是，爲了拿到魔鬼的金頭髮，讓幸福王國重新成為最幸福快樂的地方，勇者就此誕生。前方有多少關卡等待著這位勇者？勇者又將如何化險爲夷呢？讓我們拭目以待！</w:t>
      </w:r>
    </w:p>
    <w:p w:rsidR="00516D93" w:rsidRPr="00C12174" w:rsidRDefault="00516D93"/>
    <w:sectPr w:rsidR="00516D93" w:rsidRPr="00C121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7C"/>
    <w:rsid w:val="00490411"/>
    <w:rsid w:val="00516D93"/>
    <w:rsid w:val="0060797C"/>
    <w:rsid w:val="0081252C"/>
    <w:rsid w:val="00C1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6313E-4EB2-47C0-8D83-C79E422B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121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12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0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葉明昇</dc:creator>
  <cp:keywords/>
  <dc:description/>
  <cp:lastModifiedBy>葉明昇</cp:lastModifiedBy>
  <cp:revision>2</cp:revision>
  <dcterms:created xsi:type="dcterms:W3CDTF">2025-05-28T07:10:00Z</dcterms:created>
  <dcterms:modified xsi:type="dcterms:W3CDTF">2025-05-28T07:10:00Z</dcterms:modified>
</cp:coreProperties>
</file>