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BC" w14:textId="345C0C1F" w:rsidR="00EF4CF3" w:rsidRDefault="00EF4CF3" w:rsidP="00EF4CF3">
      <w:pPr>
        <w:pStyle w:val="ceag1"/>
        <w:jc w:val="center"/>
        <w:rPr>
          <w:b w:val="0"/>
          <w:sz w:val="36"/>
        </w:rPr>
      </w:pPr>
      <w:bookmarkStart w:id="0" w:name="_GoBack"/>
      <w:bookmarkEnd w:id="0"/>
      <w:r w:rsidRPr="00212D9B">
        <w:rPr>
          <w:b w:val="0"/>
          <w:sz w:val="36"/>
          <w:lang w:eastAsia="zh-HK"/>
        </w:rPr>
        <w:t>國</w:t>
      </w:r>
      <w:r w:rsidRPr="00212D9B">
        <w:rPr>
          <w:b w:val="0"/>
          <w:sz w:val="36"/>
        </w:rPr>
        <w:t>小藝術領域「藝師藝友」非專長教師授課增能研習課程</w:t>
      </w:r>
    </w:p>
    <w:p w14:paraId="4A49C320" w14:textId="3AC5ABEF" w:rsidR="00212D9B" w:rsidRPr="00212D9B" w:rsidRDefault="00212D9B" w:rsidP="00EF4CF3">
      <w:pPr>
        <w:pStyle w:val="ceag1"/>
        <w:jc w:val="center"/>
        <w:rPr>
          <w:b w:val="0"/>
          <w:sz w:val="36"/>
        </w:rPr>
      </w:pPr>
    </w:p>
    <w:p w14:paraId="6D52F0A9" w14:textId="24E9B1F0" w:rsidR="00212D9B" w:rsidRPr="00212D9B" w:rsidRDefault="00212D9B" w:rsidP="00212D9B">
      <w:pPr>
        <w:pStyle w:val="ceag1"/>
        <w:ind w:leftChars="295" w:left="708"/>
        <w:rPr>
          <w:b w:val="0"/>
          <w:sz w:val="24"/>
        </w:rPr>
      </w:pPr>
      <w:r w:rsidRPr="00212D9B">
        <w:rPr>
          <w:rFonts w:hint="eastAsia"/>
          <w:b w:val="0"/>
          <w:sz w:val="24"/>
        </w:rPr>
        <w:t>因應疫情，辦理模式修正如下：（詳如下表）</w:t>
      </w:r>
    </w:p>
    <w:p w14:paraId="6C506209" w14:textId="7F3069DA" w:rsidR="00212D9B" w:rsidRPr="00212D9B" w:rsidRDefault="00212D9B" w:rsidP="00212D9B">
      <w:pPr>
        <w:pStyle w:val="a7"/>
        <w:numPr>
          <w:ilvl w:val="0"/>
          <w:numId w:val="2"/>
        </w:numPr>
        <w:tabs>
          <w:tab w:val="left" w:pos="1276"/>
        </w:tabs>
        <w:spacing w:after="0" w:line="400" w:lineRule="exact"/>
        <w:ind w:leftChars="295" w:left="1188"/>
        <w:rPr>
          <w:rFonts w:ascii="標楷體" w:eastAsia="標楷體" w:hAnsi="標楷體"/>
          <w:color w:val="0D0D0D" w:themeColor="text1" w:themeTint="F2"/>
        </w:rPr>
      </w:pPr>
      <w:r w:rsidRPr="00212D9B">
        <w:rPr>
          <w:rFonts w:ascii="標楷體" w:eastAsia="標楷體" w:hAnsi="標楷體"/>
          <w:lang w:eastAsia="zh-HK"/>
        </w:rPr>
        <w:t>領綱重點與素養導向之跨域課程</w:t>
      </w:r>
      <w:r w:rsidRPr="00212D9B">
        <w:rPr>
          <w:rFonts w:ascii="標楷體" w:eastAsia="標楷體" w:hAnsi="標楷體" w:hint="eastAsia"/>
        </w:rPr>
        <w:t>:線上辦理</w:t>
      </w:r>
    </w:p>
    <w:p w14:paraId="76E2EB40" w14:textId="756E8CB4" w:rsidR="00EF4CF3" w:rsidRPr="00212D9B" w:rsidRDefault="00212D9B" w:rsidP="00212D9B">
      <w:pPr>
        <w:pStyle w:val="a7"/>
        <w:numPr>
          <w:ilvl w:val="0"/>
          <w:numId w:val="2"/>
        </w:numPr>
        <w:tabs>
          <w:tab w:val="left" w:pos="1276"/>
        </w:tabs>
        <w:spacing w:after="0" w:line="400" w:lineRule="exact"/>
        <w:ind w:leftChars="295" w:left="1188"/>
        <w:rPr>
          <w:rFonts w:ascii="標楷體" w:eastAsia="標楷體" w:hAnsi="標楷體"/>
          <w:color w:val="0D0D0D" w:themeColor="text1" w:themeTint="F2"/>
        </w:rPr>
      </w:pPr>
      <w:r w:rsidRPr="00212D9B">
        <w:rPr>
          <w:rFonts w:ascii="標楷體" w:eastAsia="標楷體" w:hAnsi="標楷體" w:hint="eastAsia"/>
          <w:color w:val="0D0D0D" w:themeColor="text1" w:themeTint="F2"/>
        </w:rPr>
        <w:t>音樂組:第一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線上辦理</w:t>
      </w:r>
      <w:r>
        <w:rPr>
          <w:rFonts w:ascii="標楷體" w:eastAsia="標楷體" w:hAnsi="標楷體" w:hint="eastAsia"/>
          <w:color w:val="0D0D0D" w:themeColor="text1" w:themeTint="F2"/>
        </w:rPr>
        <w:t>(1.24)</w:t>
      </w:r>
      <w:r w:rsidRPr="00212D9B">
        <w:rPr>
          <w:rFonts w:ascii="標楷體" w:eastAsia="標楷體" w:hAnsi="標楷體" w:hint="eastAsia"/>
          <w:color w:val="0D0D0D" w:themeColor="text1" w:themeTint="F2"/>
        </w:rPr>
        <w:t>/第二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線上辦理</w:t>
      </w:r>
      <w:r>
        <w:rPr>
          <w:rFonts w:ascii="標楷體" w:eastAsia="標楷體" w:hAnsi="標楷體" w:hint="eastAsia"/>
          <w:color w:val="0D0D0D" w:themeColor="text1" w:themeTint="F2"/>
        </w:rPr>
        <w:t>(1/25)</w:t>
      </w:r>
    </w:p>
    <w:p w14:paraId="6EC30C20" w14:textId="6B4CF650" w:rsidR="00212D9B" w:rsidRPr="00212D9B" w:rsidRDefault="00212D9B" w:rsidP="00212D9B">
      <w:pPr>
        <w:pStyle w:val="a7"/>
        <w:numPr>
          <w:ilvl w:val="0"/>
          <w:numId w:val="2"/>
        </w:numPr>
        <w:tabs>
          <w:tab w:val="left" w:pos="1276"/>
        </w:tabs>
        <w:spacing w:after="0" w:line="400" w:lineRule="exact"/>
        <w:ind w:leftChars="295" w:left="1188"/>
        <w:rPr>
          <w:rFonts w:ascii="標楷體" w:eastAsia="標楷體" w:hAnsi="標楷體"/>
          <w:color w:val="0D0D0D" w:themeColor="text1" w:themeTint="F2"/>
        </w:rPr>
      </w:pPr>
      <w:r w:rsidRPr="00212D9B">
        <w:rPr>
          <w:rFonts w:ascii="標楷體" w:eastAsia="標楷體" w:hAnsi="標楷體" w:hint="eastAsia"/>
          <w:color w:val="0D0D0D" w:themeColor="text1" w:themeTint="F2"/>
        </w:rPr>
        <w:t>視覺組:第一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線上辦理</w:t>
      </w:r>
      <w:r>
        <w:rPr>
          <w:rFonts w:ascii="標楷體" w:eastAsia="標楷體" w:hAnsi="標楷體" w:hint="eastAsia"/>
          <w:color w:val="0D0D0D" w:themeColor="text1" w:themeTint="F2"/>
        </w:rPr>
        <w:t>(1.24)</w:t>
      </w:r>
      <w:r w:rsidRPr="00212D9B">
        <w:rPr>
          <w:rFonts w:ascii="標楷體" w:eastAsia="標楷體" w:hAnsi="標楷體" w:hint="eastAsia"/>
          <w:color w:val="0D0D0D" w:themeColor="text1" w:themeTint="F2"/>
        </w:rPr>
        <w:t>/第二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擇期</w:t>
      </w:r>
      <w:r>
        <w:rPr>
          <w:rFonts w:ascii="標楷體" w:eastAsia="標楷體" w:hAnsi="標楷體" w:hint="eastAsia"/>
          <w:color w:val="0D0D0D" w:themeColor="text1" w:themeTint="F2"/>
        </w:rPr>
        <w:t>實體</w:t>
      </w:r>
      <w:r w:rsidRPr="00212D9B">
        <w:rPr>
          <w:rFonts w:ascii="標楷體" w:eastAsia="標楷體" w:hAnsi="標楷體" w:hint="eastAsia"/>
          <w:color w:val="0D0D0D" w:themeColor="text1" w:themeTint="F2"/>
        </w:rPr>
        <w:t>辦理</w:t>
      </w:r>
    </w:p>
    <w:p w14:paraId="34B79BF5" w14:textId="4BCA4360" w:rsidR="00212D9B" w:rsidRPr="00212D9B" w:rsidRDefault="00212D9B" w:rsidP="00212D9B">
      <w:pPr>
        <w:pStyle w:val="a7"/>
        <w:numPr>
          <w:ilvl w:val="0"/>
          <w:numId w:val="2"/>
        </w:numPr>
        <w:tabs>
          <w:tab w:val="left" w:pos="1276"/>
        </w:tabs>
        <w:spacing w:after="0" w:line="400" w:lineRule="exact"/>
        <w:ind w:leftChars="295" w:left="1188"/>
        <w:rPr>
          <w:rFonts w:ascii="標楷體" w:eastAsia="標楷體" w:hAnsi="標楷體"/>
          <w:color w:val="0D0D0D" w:themeColor="text1" w:themeTint="F2"/>
        </w:rPr>
      </w:pPr>
      <w:r w:rsidRPr="00212D9B">
        <w:rPr>
          <w:rFonts w:ascii="標楷體" w:eastAsia="標楷體" w:hAnsi="標楷體" w:hint="eastAsia"/>
          <w:color w:val="0D0D0D" w:themeColor="text1" w:themeTint="F2"/>
        </w:rPr>
        <w:t>表演組: 第一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線上辦理</w:t>
      </w:r>
      <w:r>
        <w:rPr>
          <w:rFonts w:ascii="標楷體" w:eastAsia="標楷體" w:hAnsi="標楷體" w:hint="eastAsia"/>
          <w:color w:val="0D0D0D" w:themeColor="text1" w:themeTint="F2"/>
        </w:rPr>
        <w:t>(1.24)</w:t>
      </w:r>
      <w:r w:rsidRPr="00212D9B">
        <w:rPr>
          <w:rFonts w:ascii="標楷體" w:eastAsia="標楷體" w:hAnsi="標楷體" w:hint="eastAsia"/>
          <w:color w:val="0D0D0D" w:themeColor="text1" w:themeTint="F2"/>
        </w:rPr>
        <w:t>/第二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擇期</w:t>
      </w:r>
      <w:r>
        <w:rPr>
          <w:rFonts w:ascii="標楷體" w:eastAsia="標楷體" w:hAnsi="標楷體" w:hint="eastAsia"/>
          <w:color w:val="0D0D0D" w:themeColor="text1" w:themeTint="F2"/>
        </w:rPr>
        <w:t>實體</w:t>
      </w:r>
      <w:r w:rsidRPr="00212D9B">
        <w:rPr>
          <w:rFonts w:ascii="標楷體" w:eastAsia="標楷體" w:hAnsi="標楷體" w:hint="eastAsia"/>
          <w:color w:val="0D0D0D" w:themeColor="text1" w:themeTint="F2"/>
        </w:rPr>
        <w:t>辦理</w:t>
      </w:r>
    </w:p>
    <w:tbl>
      <w:tblPr>
        <w:tblW w:w="878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964"/>
        <w:gridCol w:w="555"/>
        <w:gridCol w:w="778"/>
        <w:gridCol w:w="1672"/>
        <w:gridCol w:w="1432"/>
        <w:gridCol w:w="1432"/>
        <w:gridCol w:w="1244"/>
      </w:tblGrid>
      <w:tr w:rsidR="006E26EB" w:rsidRPr="008F59ED" w14:paraId="2B385CD2" w14:textId="77777777" w:rsidTr="006E26EB">
        <w:trPr>
          <w:tblHeader/>
          <w:jc w:val="center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67DACD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日期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41E1AE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活動</w:t>
            </w:r>
          </w:p>
          <w:p w14:paraId="637BD01D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時間</w:t>
            </w:r>
          </w:p>
        </w:tc>
        <w:tc>
          <w:tcPr>
            <w:tcW w:w="13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EBC4C6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活動</w:t>
            </w:r>
            <w:r>
              <w:rPr>
                <w:rFonts w:ascii="標楷體" w:eastAsia="標楷體" w:hAnsi="標楷體" w:hint="eastAsia"/>
                <w:bCs/>
              </w:rPr>
              <w:t>分組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E8AA69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講師</w:t>
            </w:r>
          </w:p>
          <w:p w14:paraId="22DE46C1" w14:textId="77777777" w:rsidR="006E26EB" w:rsidRPr="008F59ED" w:rsidRDefault="006E26EB" w:rsidP="0075048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4D0DF7" w14:textId="77777777" w:rsidR="006E26EB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活動主題</w:t>
            </w:r>
          </w:p>
          <w:p w14:paraId="5B1D8AE1" w14:textId="77777777" w:rsidR="006E26EB" w:rsidRPr="008F59ED" w:rsidRDefault="006E26EB" w:rsidP="006E26E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65C4E3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主持人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63F0890" w14:textId="26A11908" w:rsidR="006E26EB" w:rsidRPr="008F59ED" w:rsidRDefault="00212D9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辦理模式</w:t>
            </w:r>
          </w:p>
        </w:tc>
      </w:tr>
      <w:tr w:rsidR="006E26EB" w:rsidRPr="008F59ED" w14:paraId="20DE3E66" w14:textId="77777777" w:rsidTr="006E26EB">
        <w:trPr>
          <w:trHeight w:val="475"/>
          <w:jc w:val="center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35B4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14:paraId="159B00EF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14:paraId="1922402F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</w:p>
          <w:p w14:paraId="56C9DE90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14:paraId="2C4DBC55" w14:textId="7071BF6E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111.</w:t>
            </w:r>
          </w:p>
          <w:p w14:paraId="3D3ECCC4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01</w:t>
            </w:r>
          </w:p>
          <w:p w14:paraId="2D424469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</w:p>
          <w:p w14:paraId="274DAEEC" w14:textId="77777777" w:rsidR="006E26EB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8F59ED">
              <w:rPr>
                <w:rFonts w:ascii="標楷體" w:eastAsia="標楷體" w:hAnsi="標楷體"/>
              </w:rPr>
              <w:t>)</w:t>
            </w:r>
          </w:p>
          <w:p w14:paraId="62473560" w14:textId="748B6AE4" w:rsidR="00212D9B" w:rsidRPr="008F59ED" w:rsidRDefault="00212D9B" w:rsidP="00212D9B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9DC8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09：00</w:t>
            </w:r>
          </w:p>
          <w:p w14:paraId="4ACCEFCD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10：00</w:t>
            </w:r>
          </w:p>
        </w:tc>
        <w:tc>
          <w:tcPr>
            <w:tcW w:w="13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865C3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lang w:eastAsia="zh-HK"/>
              </w:rPr>
              <w:t>領綱重點與素養導向之跨域課程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BEF5" w14:textId="77777777" w:rsidR="006E26EB" w:rsidRPr="00EF4CF3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EF4CF3">
              <w:rPr>
                <w:rFonts w:ascii="標楷體" w:eastAsia="標楷體" w:hAnsi="標楷體" w:hint="eastAsia"/>
                <w:color w:val="0D0D0D" w:themeColor="text1" w:themeTint="F2"/>
              </w:rPr>
              <w:t>邱鈺鈞老師</w:t>
            </w:r>
          </w:p>
          <w:p w14:paraId="331EA408" w14:textId="77777777" w:rsidR="006E26EB" w:rsidRPr="00EF4CF3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9761" w14:textId="77777777" w:rsidR="006E26EB" w:rsidRDefault="006E26EB" w:rsidP="00EF4CF3">
            <w:pPr>
              <w:spacing w:after="0"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8F59ED">
              <w:rPr>
                <w:rFonts w:ascii="標楷體" w:eastAsia="標楷體" w:hAnsi="標楷體"/>
                <w:lang w:eastAsia="zh-HK"/>
              </w:rPr>
              <w:t>領綱重點與素養導向之跨域課程</w:t>
            </w:r>
          </w:p>
          <w:p w14:paraId="21C7413A" w14:textId="77777777" w:rsidR="00052760" w:rsidRPr="008F59ED" w:rsidRDefault="00052760" w:rsidP="00EF4CF3">
            <w:pPr>
              <w:spacing w:after="0"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E1181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江彩鳳校長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926DFC" w14:textId="77777777" w:rsidR="006E26EB" w:rsidRDefault="004F620A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G</w:t>
            </w:r>
            <w:r>
              <w:rPr>
                <w:rFonts w:ascii="標楷體" w:eastAsia="標楷體" w:hAnsi="標楷體"/>
                <w:color w:val="FF0000"/>
              </w:rPr>
              <w:t>OOGLE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>
              <w:rPr>
                <w:rFonts w:ascii="標楷體" w:eastAsia="標楷體" w:hAnsi="標楷體"/>
                <w:color w:val="FF0000"/>
              </w:rPr>
              <w:t>EET</w:t>
            </w:r>
            <w:r w:rsidR="00052760" w:rsidRPr="00052760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4C923A95" w14:textId="77777777" w:rsidR="004F620A" w:rsidRPr="008F59ED" w:rsidRDefault="004F620A" w:rsidP="004F620A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4F620A">
              <w:rPr>
                <w:rFonts w:ascii="標楷體" w:eastAsia="標楷體" w:hAnsi="標楷體" w:hint="eastAsia"/>
                <w:color w:val="FF0000"/>
              </w:rPr>
              <w:t>會議代碼naa-bfcq-svg</w:t>
            </w:r>
          </w:p>
        </w:tc>
      </w:tr>
      <w:tr w:rsidR="006E26EB" w:rsidRPr="008F59ED" w14:paraId="4186FEB0" w14:textId="77777777" w:rsidTr="006E26EB">
        <w:trPr>
          <w:trHeight w:val="583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817C" w14:textId="77777777" w:rsidR="006E26EB" w:rsidRPr="008F59ED" w:rsidRDefault="006E26EB" w:rsidP="00EF4CF3">
            <w:pPr>
              <w:snapToGrid w:val="0"/>
              <w:spacing w:after="0" w:line="240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2EE4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10：00</w:t>
            </w:r>
          </w:p>
          <w:p w14:paraId="30A3A730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〜</w:t>
            </w:r>
          </w:p>
          <w:p w14:paraId="1151A56C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16：00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D091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分組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50439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C55E" w14:textId="77777777" w:rsidR="006E26EB" w:rsidRPr="00FA3107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</w:rPr>
              <w:t>陳孟亨教授</w:t>
            </w:r>
          </w:p>
          <w:p w14:paraId="656365A3" w14:textId="77777777" w:rsidR="006E26EB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國立清華大學</w:t>
            </w:r>
          </w:p>
          <w:p w14:paraId="313F0ACA" w14:textId="77777777" w:rsidR="006E26EB" w:rsidRPr="00FA3107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音樂學系</w:t>
            </w:r>
          </w:p>
          <w:p w14:paraId="5A8DA26D" w14:textId="77777777" w:rsidR="006E26EB" w:rsidRPr="000467B5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0E89" w14:textId="77777777" w:rsidR="006E26EB" w:rsidRPr="00EF4CF3" w:rsidRDefault="006E26EB" w:rsidP="00EF4CF3">
            <w:pPr>
              <w:spacing w:after="0" w:line="40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音樂：</w:t>
            </w:r>
            <w:r w:rsidR="00B141EA" w:rsidRPr="00B25157">
              <w:rPr>
                <w:rFonts w:ascii="標楷體" w:eastAsia="標楷體" w:hAnsi="標楷體" w:hint="eastAsia"/>
              </w:rPr>
              <w:t>直笛好好玩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35690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B17CCE">
              <w:rPr>
                <w:rFonts w:ascii="標楷體" w:eastAsia="標楷體" w:hAnsi="標楷體" w:cs="標楷體"/>
                <w:szCs w:val="28"/>
              </w:rPr>
              <w:t>劉俊宏</w:t>
            </w:r>
            <w:r w:rsidRPr="008F59ED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7DEABB" w14:textId="77777777" w:rsidR="00DF1FB6" w:rsidRPr="0049575B" w:rsidRDefault="00DF1FB6" w:rsidP="00DF1FB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5E0E483A" w14:textId="2DA2E06D" w:rsidR="00A15124" w:rsidRPr="005C12E6" w:rsidRDefault="00DF1FB6" w:rsidP="00DF1FB6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  <w:r w:rsidRPr="005C12E6">
              <w:rPr>
                <w:rFonts w:ascii="標楷體" w:eastAsia="標楷體" w:hAnsi="標楷體"/>
                <w:color w:val="FF0000"/>
              </w:rPr>
              <w:t>bux-rzzs-kux</w:t>
            </w:r>
          </w:p>
          <w:p w14:paraId="64F5B754" w14:textId="77777777" w:rsidR="00A15124" w:rsidRPr="005C12E6" w:rsidRDefault="00A15124" w:rsidP="004F620A">
            <w:pPr>
              <w:spacing w:after="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54CA" w:rsidRPr="008F59ED" w14:paraId="6B662CC2" w14:textId="77777777" w:rsidTr="006E26EB">
        <w:trPr>
          <w:trHeight w:val="521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725D" w14:textId="77777777" w:rsidR="005E54CA" w:rsidRPr="008F59ED" w:rsidRDefault="005E54CA" w:rsidP="005E54CA">
            <w:pPr>
              <w:snapToGrid w:val="0"/>
              <w:spacing w:after="0" w:line="240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13E1D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C0C5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7FE10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視覺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A8402" w14:textId="77777777" w:rsidR="005E54CA" w:rsidRPr="00504836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</w:rPr>
              <w:t>邱昱瑄講師</w:t>
            </w:r>
          </w:p>
          <w:p w14:paraId="09B6EC30" w14:textId="77777777" w:rsidR="005E54CA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國立台灣師範大學附屬高級中學藝術生活科教師</w:t>
            </w:r>
          </w:p>
          <w:p w14:paraId="498FAE66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26B67" w14:textId="77777777" w:rsidR="005E54CA" w:rsidRPr="00EF4CF3" w:rsidRDefault="005E54CA" w:rsidP="005E54CA">
            <w:pPr>
              <w:spacing w:after="0"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視覺：</w:t>
            </w:r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t>光雕個藝想世界-新媒體光雕教學應用與實作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F1AEB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3894AB" w14:textId="77777777" w:rsidR="004F620A" w:rsidRPr="0049575B" w:rsidRDefault="004F620A" w:rsidP="0002786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23AC4228" w14:textId="77777777" w:rsidR="005E54CA" w:rsidRPr="0049575B" w:rsidRDefault="004F620A" w:rsidP="0002786C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</w:p>
          <w:p w14:paraId="29C0FAE7" w14:textId="6D22CFC7" w:rsidR="00A15124" w:rsidRPr="0049575B" w:rsidRDefault="0002786C" w:rsidP="0002786C">
            <w:pPr>
              <w:widowControl/>
              <w:spacing w:after="0" w:line="240" w:lineRule="auto"/>
              <w:jc w:val="center"/>
            </w:pPr>
            <w:r w:rsidRPr="0049575B">
              <w:rPr>
                <w:rFonts w:ascii="標楷體" w:eastAsia="標楷體" w:hAnsi="標楷體"/>
                <w:color w:val="FF0000"/>
              </w:rPr>
              <w:t>wdo-rgwx-vcp</w:t>
            </w:r>
          </w:p>
        </w:tc>
      </w:tr>
      <w:tr w:rsidR="006E26EB" w:rsidRPr="008F59ED" w14:paraId="7C344AF8" w14:textId="77777777" w:rsidTr="006E26EB">
        <w:trPr>
          <w:trHeight w:val="52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FB32" w14:textId="77777777" w:rsidR="006E26EB" w:rsidRPr="008F59ED" w:rsidRDefault="006E26EB" w:rsidP="00EF4CF3">
            <w:pPr>
              <w:snapToGrid w:val="0"/>
              <w:spacing w:after="0" w:line="240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49C95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7DDCA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6A2C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表演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9E104" w14:textId="77777777" w:rsidR="006E26EB" w:rsidRPr="00C200A5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200A5">
              <w:rPr>
                <w:rFonts w:ascii="標楷體" w:eastAsia="標楷體" w:hAnsi="標楷體"/>
              </w:rPr>
              <w:t>張麗玉</w:t>
            </w:r>
            <w:r>
              <w:rPr>
                <w:rFonts w:ascii="標楷體" w:eastAsia="標楷體" w:hAnsi="標楷體" w:hint="eastAsia"/>
              </w:rPr>
              <w:t>副教授</w:t>
            </w:r>
          </w:p>
          <w:p w14:paraId="24CA37C9" w14:textId="77777777" w:rsidR="006E26EB" w:rsidRPr="00706C0B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18"/>
              </w:rPr>
            </w:pPr>
            <w:r w:rsidRPr="00706C0B">
              <w:rPr>
                <w:rFonts w:ascii="標楷體" w:eastAsia="標楷體" w:hAnsi="標楷體"/>
                <w:sz w:val="18"/>
              </w:rPr>
              <w:t>國立臺南大學戲</w:t>
            </w:r>
            <w:r w:rsidRPr="00706C0B">
              <w:rPr>
                <w:rFonts w:ascii="標楷體" w:eastAsia="標楷體" w:hAnsi="標楷體" w:hint="eastAsia"/>
                <w:sz w:val="18"/>
              </w:rPr>
              <w:t>劇</w:t>
            </w:r>
            <w:r w:rsidRPr="00706C0B">
              <w:rPr>
                <w:rFonts w:ascii="標楷體" w:eastAsia="標楷體" w:hAnsi="標楷體"/>
                <w:sz w:val="18"/>
              </w:rPr>
              <w:t>創作與應用學系</w:t>
            </w:r>
            <w:r w:rsidRPr="00706C0B">
              <w:rPr>
                <w:rFonts w:ascii="標楷體" w:eastAsia="標楷體" w:hAnsi="標楷體" w:hint="eastAsia"/>
                <w:sz w:val="18"/>
              </w:rPr>
              <w:t>專</w:t>
            </w:r>
            <w:r w:rsidRPr="00706C0B">
              <w:rPr>
                <w:rFonts w:ascii="標楷體" w:eastAsia="標楷體" w:hAnsi="標楷體"/>
                <w:sz w:val="18"/>
              </w:rPr>
              <w:t>任副教授</w:t>
            </w:r>
          </w:p>
          <w:p w14:paraId="7CCAF1FB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0B233D5" w14:textId="77777777" w:rsidR="006E26EB" w:rsidRPr="00EF4CF3" w:rsidRDefault="006E26EB" w:rsidP="00EF4CF3">
            <w:pPr>
              <w:tabs>
                <w:tab w:val="left" w:pos="2220"/>
              </w:tabs>
              <w:snapToGrid w:val="0"/>
              <w:spacing w:line="400" w:lineRule="exact"/>
              <w:rPr>
                <w:rFonts w:ascii="標楷體" w:eastAsia="標楷體" w:hAnsi="標楷體"/>
                <w:color w:val="0D0D0D" w:themeColor="text1" w:themeTint="F2"/>
              </w:rPr>
            </w:pPr>
            <w:r w:rsidRPr="00273DCD">
              <w:rPr>
                <w:rFonts w:ascii="標楷體" w:eastAsia="標楷體" w:hAnsi="標楷體"/>
                <w:color w:val="0D0D0D" w:themeColor="text1" w:themeTint="F2"/>
                <w:shd w:val="pct15" w:color="auto" w:fill="FFFFFF"/>
              </w:rPr>
              <w:t>表演：</w:t>
            </w:r>
            <w:r w:rsidRPr="00C200A5">
              <w:rPr>
                <w:rFonts w:ascii="標楷體" w:eastAsia="標楷體" w:hAnsi="標楷體"/>
                <w:color w:val="0D0D0D" w:themeColor="text1" w:themeTint="F2"/>
              </w:rPr>
              <w:t>國中小表藝雙語教學之試探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B196B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7593CA" w14:textId="77777777" w:rsidR="002458F5" w:rsidRPr="0049575B" w:rsidRDefault="002458F5" w:rsidP="002458F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21B3548C" w14:textId="77777777" w:rsidR="002458F5" w:rsidRPr="0049575B" w:rsidRDefault="002458F5" w:rsidP="002458F5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</w:p>
          <w:p w14:paraId="508AE9B3" w14:textId="6ABFE9D6" w:rsidR="006E26EB" w:rsidRPr="0049575B" w:rsidRDefault="002458F5" w:rsidP="00EF4CF3">
            <w:pPr>
              <w:spacing w:after="0" w:line="400" w:lineRule="exact"/>
              <w:jc w:val="center"/>
              <w:rPr>
                <w:rFonts w:ascii="標楷體" w:eastAsia="標楷體" w:hAnsi="標楷體"/>
              </w:rPr>
            </w:pPr>
            <w:r w:rsidRPr="00DF5818">
              <w:rPr>
                <w:rFonts w:ascii="標楷體" w:eastAsia="標楷體" w:hAnsi="標楷體"/>
                <w:color w:val="FF0000"/>
              </w:rPr>
              <w:t>rxp-mjsg-fqm</w:t>
            </w:r>
          </w:p>
        </w:tc>
      </w:tr>
      <w:tr w:rsidR="006E26EB" w:rsidRPr="008F59ED" w14:paraId="276EE343" w14:textId="77777777" w:rsidTr="006E26EB">
        <w:trPr>
          <w:trHeight w:val="517"/>
          <w:jc w:val="center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7644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14:paraId="384A0E62" w14:textId="6D555B7C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14:paraId="0C168CDD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</w:p>
          <w:p w14:paraId="35F7AA7E" w14:textId="5826A3CB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14:paraId="16AFAEED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</w:t>
            </w:r>
          </w:p>
          <w:p w14:paraId="7C97AB25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</w:t>
            </w:r>
          </w:p>
          <w:p w14:paraId="7D2D0F37" w14:textId="6CD68420" w:rsidR="006E26EB" w:rsidRPr="008F59ED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  <w:r w:rsidR="006E26EB" w:rsidRPr="008F59ED">
              <w:rPr>
                <w:rFonts w:ascii="標楷體" w:eastAsia="標楷體" w:hAnsi="標楷體"/>
              </w:rPr>
              <w:t>111.</w:t>
            </w:r>
          </w:p>
          <w:p w14:paraId="44ADAC63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01</w:t>
            </w:r>
          </w:p>
          <w:p w14:paraId="55BB3219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</w:p>
          <w:p w14:paraId="17647F1E" w14:textId="77777777" w:rsidR="00212D9B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8F59ED">
              <w:rPr>
                <w:rFonts w:ascii="標楷體" w:eastAsia="標楷體" w:hAnsi="標楷體"/>
              </w:rPr>
              <w:t>)</w:t>
            </w:r>
            <w:r w:rsidR="00212D9B">
              <w:rPr>
                <w:rFonts w:ascii="標楷體" w:eastAsia="標楷體" w:hAnsi="標楷體" w:hint="eastAsia"/>
              </w:rPr>
              <w:t>/</w:t>
            </w:r>
          </w:p>
          <w:p w14:paraId="32EF737F" w14:textId="410FD4D3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視</w:t>
            </w:r>
          </w:p>
          <w:p w14:paraId="437457BC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覺</w:t>
            </w:r>
          </w:p>
          <w:p w14:paraId="53764D21" w14:textId="056D5AEC" w:rsidR="006E26E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  <w:p w14:paraId="6DCCBF85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擇</w:t>
            </w:r>
          </w:p>
          <w:p w14:paraId="38ABF303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  <w:p w14:paraId="2759BBC3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</w:t>
            </w:r>
          </w:p>
          <w:p w14:paraId="4F45CBFA" w14:textId="37969833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</w:t>
            </w:r>
          </w:p>
          <w:p w14:paraId="7E04A028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  <w:p w14:paraId="4916D968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</w:t>
            </w:r>
          </w:p>
          <w:p w14:paraId="436C050C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</w:t>
            </w:r>
          </w:p>
          <w:p w14:paraId="1CFBD30C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  <w:p w14:paraId="03DC3334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擇</w:t>
            </w:r>
          </w:p>
          <w:p w14:paraId="31A4FC14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  <w:p w14:paraId="216748DC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</w:t>
            </w:r>
          </w:p>
          <w:p w14:paraId="1262DF3D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</w:t>
            </w:r>
          </w:p>
          <w:p w14:paraId="097DC4A6" w14:textId="2C6E428D" w:rsidR="00212D9B" w:rsidRPr="008F59ED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C66F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lastRenderedPageBreak/>
              <w:t>09：00</w:t>
            </w:r>
          </w:p>
          <w:p w14:paraId="14E257A9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〜</w:t>
            </w:r>
          </w:p>
          <w:p w14:paraId="4A499EDF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 xml:space="preserve">12：00 </w:t>
            </w:r>
          </w:p>
        </w:tc>
        <w:tc>
          <w:tcPr>
            <w:tcW w:w="55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BEDC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分組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6BC56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414D9" w14:textId="77777777" w:rsidR="006E26EB" w:rsidRPr="00FA3107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</w:rPr>
              <w:t>陳孟亨教授</w:t>
            </w:r>
          </w:p>
          <w:p w14:paraId="70D087FE" w14:textId="77777777" w:rsidR="006E26EB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國立清華大學</w:t>
            </w:r>
          </w:p>
          <w:p w14:paraId="0AFE2033" w14:textId="77777777" w:rsidR="006E26EB" w:rsidRPr="00FA3107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音樂學系</w:t>
            </w:r>
          </w:p>
          <w:p w14:paraId="522600FE" w14:textId="77777777" w:rsidR="006E26EB" w:rsidRPr="000467B5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10085" w14:textId="77777777" w:rsidR="006E26EB" w:rsidRPr="00EF4CF3" w:rsidRDefault="006E26EB" w:rsidP="00EF4CF3">
            <w:pPr>
              <w:spacing w:after="0" w:line="40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音樂：</w:t>
            </w:r>
            <w:r w:rsidR="00B141EA" w:rsidRPr="00B25157">
              <w:rPr>
                <w:rFonts w:ascii="標楷體" w:eastAsia="標楷體" w:hAnsi="標楷體" w:hint="eastAsia"/>
              </w:rPr>
              <w:t>直笛好好玩</w:t>
            </w:r>
          </w:p>
        </w:tc>
        <w:tc>
          <w:tcPr>
            <w:tcW w:w="143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DA58B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林佩娟校長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214595" w14:textId="77777777" w:rsidR="00DF1FB6" w:rsidRPr="0049575B" w:rsidRDefault="00DF1FB6" w:rsidP="00DF1FB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34774470" w14:textId="77777777" w:rsidR="00DF1FB6" w:rsidRPr="005C12E6" w:rsidRDefault="00DF1FB6" w:rsidP="00DF1FB6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  <w:r w:rsidRPr="005C12E6">
              <w:rPr>
                <w:rFonts w:ascii="標楷體" w:eastAsia="標楷體" w:hAnsi="標楷體"/>
                <w:color w:val="FF0000"/>
              </w:rPr>
              <w:t>bux-rzzs-kux</w:t>
            </w:r>
          </w:p>
          <w:p w14:paraId="614822E0" w14:textId="77777777" w:rsidR="00A15124" w:rsidRPr="005C12E6" w:rsidRDefault="00A15124" w:rsidP="00DF1FB6">
            <w:pPr>
              <w:spacing w:after="0" w:line="400" w:lineRule="exact"/>
              <w:rPr>
                <w:rFonts w:ascii="標楷體" w:eastAsia="標楷體" w:hAnsi="標楷體"/>
              </w:rPr>
            </w:pPr>
          </w:p>
        </w:tc>
      </w:tr>
      <w:tr w:rsidR="005E54CA" w:rsidRPr="008F59ED" w14:paraId="2D7F7F53" w14:textId="77777777" w:rsidTr="006E26EB">
        <w:trPr>
          <w:trHeight w:val="51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4CCA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DE38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AEFB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DCC92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視覺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BA68" w14:textId="77777777" w:rsidR="005E54CA" w:rsidRPr="00504836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</w:rPr>
              <w:t>邱昱瑄講師</w:t>
            </w:r>
          </w:p>
          <w:p w14:paraId="1AF4F88E" w14:textId="77777777" w:rsidR="005E54CA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國立台灣師範大學附屬高級中學藝術生活科教師</w:t>
            </w:r>
          </w:p>
          <w:p w14:paraId="42F03215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E28F2" w14:textId="77777777" w:rsidR="005E54CA" w:rsidRPr="00EF4CF3" w:rsidRDefault="005E54CA" w:rsidP="005E54CA">
            <w:pPr>
              <w:spacing w:after="0"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視覺：</w:t>
            </w:r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t>光雕個藝想世界-新媒體光雕教學應用</w:t>
            </w:r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lastRenderedPageBreak/>
              <w:t>與實作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5932D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679B17" w14:textId="466206A5" w:rsidR="0049575B" w:rsidRPr="0049575B" w:rsidRDefault="0049575B" w:rsidP="0002786C">
            <w:pPr>
              <w:spacing w:after="0"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視覺組</w:t>
            </w:r>
          </w:p>
          <w:p w14:paraId="795E30B5" w14:textId="29393309" w:rsidR="00A15124" w:rsidRPr="005C12E6" w:rsidRDefault="0049575B" w:rsidP="0002786C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擇期辦理</w:t>
            </w:r>
          </w:p>
        </w:tc>
      </w:tr>
      <w:tr w:rsidR="006E26EB" w:rsidRPr="008F59ED" w14:paraId="6703D555" w14:textId="77777777" w:rsidTr="006E26EB">
        <w:trPr>
          <w:trHeight w:val="53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45877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8161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5044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F501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表演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F8F5" w14:textId="77777777" w:rsidR="006E26EB" w:rsidRPr="00C200A5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200A5">
              <w:rPr>
                <w:rFonts w:ascii="標楷體" w:eastAsia="標楷體" w:hAnsi="標楷體"/>
              </w:rPr>
              <w:t>張麗玉</w:t>
            </w:r>
          </w:p>
          <w:p w14:paraId="54EFC7CA" w14:textId="77777777" w:rsidR="006E26EB" w:rsidRPr="00706C0B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18"/>
              </w:rPr>
            </w:pPr>
            <w:r w:rsidRPr="00706C0B">
              <w:rPr>
                <w:rFonts w:ascii="標楷體" w:eastAsia="標楷體" w:hAnsi="標楷體"/>
                <w:sz w:val="18"/>
              </w:rPr>
              <w:t>國立臺南大學戲</w:t>
            </w:r>
            <w:r w:rsidRPr="00706C0B">
              <w:rPr>
                <w:rFonts w:ascii="標楷體" w:eastAsia="標楷體" w:hAnsi="標楷體" w:hint="eastAsia"/>
                <w:sz w:val="18"/>
              </w:rPr>
              <w:t>劇</w:t>
            </w:r>
            <w:r w:rsidRPr="00706C0B">
              <w:rPr>
                <w:rFonts w:ascii="標楷體" w:eastAsia="標楷體" w:hAnsi="標楷體"/>
                <w:sz w:val="18"/>
              </w:rPr>
              <w:t>創作與應用學系</w:t>
            </w:r>
            <w:r w:rsidRPr="00706C0B">
              <w:rPr>
                <w:rFonts w:ascii="標楷體" w:eastAsia="標楷體" w:hAnsi="標楷體" w:hint="eastAsia"/>
                <w:sz w:val="18"/>
              </w:rPr>
              <w:t>專</w:t>
            </w:r>
            <w:r w:rsidRPr="00706C0B">
              <w:rPr>
                <w:rFonts w:ascii="標楷體" w:eastAsia="標楷體" w:hAnsi="標楷體"/>
                <w:sz w:val="18"/>
              </w:rPr>
              <w:t>任副教授</w:t>
            </w:r>
          </w:p>
          <w:p w14:paraId="0DD062BB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6B51" w14:textId="77777777" w:rsidR="006E26EB" w:rsidRPr="00EF4CF3" w:rsidRDefault="006E26EB" w:rsidP="00C200A5">
            <w:pPr>
              <w:tabs>
                <w:tab w:val="left" w:pos="2220"/>
              </w:tabs>
              <w:snapToGrid w:val="0"/>
              <w:spacing w:line="400" w:lineRule="exact"/>
              <w:rPr>
                <w:rFonts w:ascii="標楷體" w:eastAsia="標楷體" w:hAnsi="標楷體"/>
                <w:color w:val="0D0D0D" w:themeColor="text1" w:themeTint="F2"/>
              </w:rPr>
            </w:pPr>
            <w:r w:rsidRPr="00273DCD">
              <w:rPr>
                <w:rFonts w:ascii="標楷體" w:eastAsia="標楷體" w:hAnsi="標楷體"/>
                <w:color w:val="0D0D0D" w:themeColor="text1" w:themeTint="F2"/>
                <w:shd w:val="pct15" w:color="auto" w:fill="FFFFFF"/>
              </w:rPr>
              <w:t>表演：</w:t>
            </w:r>
            <w:r w:rsidRPr="00C200A5">
              <w:rPr>
                <w:rFonts w:ascii="標楷體" w:eastAsia="標楷體" w:hAnsi="標楷體"/>
                <w:color w:val="0D0D0D" w:themeColor="text1" w:themeTint="F2"/>
              </w:rPr>
              <w:t>國中小表藝雙語教學之試探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9AB8F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F29783" w14:textId="49678EC5" w:rsidR="0049575B" w:rsidRPr="0049575B" w:rsidRDefault="0049575B" w:rsidP="00C200A5">
            <w:pPr>
              <w:spacing w:after="0"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表演組</w:t>
            </w:r>
          </w:p>
          <w:p w14:paraId="5D67826F" w14:textId="562CF652" w:rsidR="006E26EB" w:rsidRPr="005C12E6" w:rsidRDefault="002458F5" w:rsidP="00C200A5">
            <w:pPr>
              <w:spacing w:after="0" w:line="400" w:lineRule="exact"/>
              <w:jc w:val="center"/>
              <w:rPr>
                <w:rFonts w:ascii="標楷體" w:eastAsia="標楷體" w:hAnsi="標楷體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擇期辦理</w:t>
            </w:r>
          </w:p>
        </w:tc>
      </w:tr>
      <w:tr w:rsidR="006E26EB" w:rsidRPr="008F59ED" w14:paraId="64FCE871" w14:textId="77777777" w:rsidTr="006E26EB">
        <w:trPr>
          <w:trHeight w:val="533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C0522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DA85D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13：00</w:t>
            </w:r>
          </w:p>
          <w:p w14:paraId="3830EEC6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〜</w:t>
            </w:r>
          </w:p>
          <w:p w14:paraId="4844E67D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16：00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B2AF8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分組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C329A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E14DD" w14:textId="77777777" w:rsidR="006E26EB" w:rsidRPr="00FA3107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</w:rPr>
              <w:t>陳孟亨教授</w:t>
            </w:r>
          </w:p>
          <w:p w14:paraId="5AA330BC" w14:textId="77777777" w:rsidR="006E26EB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國立清華大學</w:t>
            </w:r>
          </w:p>
          <w:p w14:paraId="41917CF4" w14:textId="77777777" w:rsidR="006E26EB" w:rsidRPr="00FA3107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音樂學系</w:t>
            </w:r>
          </w:p>
          <w:p w14:paraId="0573829F" w14:textId="77777777" w:rsidR="006E26EB" w:rsidRPr="008F59ED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6C968" w14:textId="77777777" w:rsidR="006E26EB" w:rsidRPr="00EF4CF3" w:rsidRDefault="006E26EB" w:rsidP="00EF4CF3">
            <w:pPr>
              <w:spacing w:after="0" w:line="40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音樂：</w:t>
            </w:r>
            <w:r w:rsidR="00B141EA" w:rsidRPr="00B25157">
              <w:rPr>
                <w:rFonts w:ascii="標楷體" w:eastAsia="標楷體" w:hAnsi="標楷體" w:hint="eastAsia"/>
              </w:rPr>
              <w:t>直笛好好玩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964BC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魏吉宏校長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895853" w14:textId="77777777" w:rsidR="00DF1FB6" w:rsidRPr="0049575B" w:rsidRDefault="00DF1FB6" w:rsidP="00DF1FB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560E479C" w14:textId="77777777" w:rsidR="00DF1FB6" w:rsidRPr="005C12E6" w:rsidRDefault="00DF1FB6" w:rsidP="00DF1FB6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  <w:r w:rsidRPr="005C12E6">
              <w:rPr>
                <w:rFonts w:ascii="標楷體" w:eastAsia="標楷體" w:hAnsi="標楷體"/>
                <w:color w:val="FF0000"/>
              </w:rPr>
              <w:t>bux-rzzs-kux</w:t>
            </w:r>
          </w:p>
          <w:p w14:paraId="55F2F70F" w14:textId="77777777" w:rsidR="00A15124" w:rsidRPr="005C12E6" w:rsidRDefault="00A15124" w:rsidP="00DF1FB6">
            <w:pPr>
              <w:spacing w:after="0" w:line="400" w:lineRule="exact"/>
              <w:rPr>
                <w:rFonts w:ascii="標楷體" w:eastAsia="標楷體" w:hAnsi="標楷體"/>
              </w:rPr>
            </w:pPr>
          </w:p>
        </w:tc>
      </w:tr>
      <w:tr w:rsidR="005E54CA" w:rsidRPr="008F59ED" w14:paraId="264BD8F9" w14:textId="77777777" w:rsidTr="006E26EB">
        <w:trPr>
          <w:trHeight w:val="52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E29C4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5218F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57797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B372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視覺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60338" w14:textId="77777777" w:rsidR="005E54CA" w:rsidRPr="00504836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</w:rPr>
              <w:t>邱昱瑄講師</w:t>
            </w:r>
          </w:p>
          <w:p w14:paraId="7A8636E9" w14:textId="77777777" w:rsidR="005E54CA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國立台灣師範大學附屬高級中學藝術生活科教師</w:t>
            </w:r>
          </w:p>
          <w:p w14:paraId="09F571FF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061A" w14:textId="77777777" w:rsidR="005E54CA" w:rsidRPr="00EF4CF3" w:rsidRDefault="005E54CA" w:rsidP="005E54CA">
            <w:pPr>
              <w:spacing w:after="0"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視覺：</w:t>
            </w:r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t>光雕個藝想世界-新媒體光雕教學應用與實作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DCB57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E764AC" w14:textId="77777777" w:rsidR="0049575B" w:rsidRPr="0049575B" w:rsidRDefault="0049575B" w:rsidP="0049575B">
            <w:pPr>
              <w:spacing w:after="0"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視覺組</w:t>
            </w:r>
          </w:p>
          <w:p w14:paraId="15CE4C25" w14:textId="480DD83A" w:rsidR="00A15124" w:rsidRPr="005C12E6" w:rsidRDefault="0049575B" w:rsidP="0049575B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擇期辦理</w:t>
            </w:r>
          </w:p>
        </w:tc>
      </w:tr>
      <w:tr w:rsidR="006E26EB" w:rsidRPr="008F59ED" w14:paraId="51FC3638" w14:textId="77777777" w:rsidTr="006E26EB">
        <w:trPr>
          <w:trHeight w:val="53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F7E68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2D3B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F4EA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0B5F6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表演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16913" w14:textId="77777777" w:rsidR="006E26EB" w:rsidRPr="00C200A5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200A5">
              <w:rPr>
                <w:rFonts w:ascii="標楷體" w:eastAsia="標楷體" w:hAnsi="標楷體"/>
              </w:rPr>
              <w:t>張麗玉</w:t>
            </w:r>
          </w:p>
          <w:p w14:paraId="0B18B50E" w14:textId="77777777" w:rsidR="006E26EB" w:rsidRPr="00706C0B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18"/>
              </w:rPr>
            </w:pPr>
            <w:r w:rsidRPr="00706C0B">
              <w:rPr>
                <w:rFonts w:ascii="標楷體" w:eastAsia="標楷體" w:hAnsi="標楷體"/>
                <w:sz w:val="18"/>
              </w:rPr>
              <w:t>國立臺南大學戲</w:t>
            </w:r>
            <w:r w:rsidRPr="00706C0B">
              <w:rPr>
                <w:rFonts w:ascii="標楷體" w:eastAsia="標楷體" w:hAnsi="標楷體" w:hint="eastAsia"/>
                <w:sz w:val="18"/>
              </w:rPr>
              <w:t>劇</w:t>
            </w:r>
            <w:r w:rsidRPr="00706C0B">
              <w:rPr>
                <w:rFonts w:ascii="標楷體" w:eastAsia="標楷體" w:hAnsi="標楷體"/>
                <w:sz w:val="18"/>
              </w:rPr>
              <w:t>創作與應用學系</w:t>
            </w:r>
            <w:r w:rsidRPr="00706C0B">
              <w:rPr>
                <w:rFonts w:ascii="標楷體" w:eastAsia="標楷體" w:hAnsi="標楷體" w:hint="eastAsia"/>
                <w:sz w:val="18"/>
              </w:rPr>
              <w:t>專</w:t>
            </w:r>
            <w:r w:rsidRPr="00706C0B">
              <w:rPr>
                <w:rFonts w:ascii="標楷體" w:eastAsia="標楷體" w:hAnsi="標楷體"/>
                <w:sz w:val="18"/>
              </w:rPr>
              <w:t>任副教授</w:t>
            </w:r>
          </w:p>
          <w:p w14:paraId="4DE68193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05B3AE" w14:textId="77777777" w:rsidR="006E26EB" w:rsidRPr="00EF4CF3" w:rsidRDefault="006E26EB" w:rsidP="00C200A5">
            <w:pPr>
              <w:tabs>
                <w:tab w:val="left" w:pos="2220"/>
              </w:tabs>
              <w:snapToGrid w:val="0"/>
              <w:spacing w:line="400" w:lineRule="exact"/>
              <w:rPr>
                <w:rFonts w:ascii="標楷體" w:eastAsia="標楷體" w:hAnsi="標楷體"/>
                <w:color w:val="0D0D0D" w:themeColor="text1" w:themeTint="F2"/>
              </w:rPr>
            </w:pPr>
            <w:r w:rsidRPr="00273DCD">
              <w:rPr>
                <w:rFonts w:ascii="標楷體" w:eastAsia="標楷體" w:hAnsi="標楷體"/>
                <w:color w:val="0D0D0D" w:themeColor="text1" w:themeTint="F2"/>
                <w:shd w:val="pct15" w:color="auto" w:fill="FFFFFF"/>
              </w:rPr>
              <w:t>表演：</w:t>
            </w:r>
            <w:r w:rsidRPr="00C200A5">
              <w:rPr>
                <w:rFonts w:ascii="標楷體" w:eastAsia="標楷體" w:hAnsi="標楷體"/>
                <w:color w:val="0D0D0D" w:themeColor="text1" w:themeTint="F2"/>
              </w:rPr>
              <w:t>國中小表藝雙語教學之試探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AD46E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4F7902" w14:textId="2FBFFD82" w:rsidR="0049575B" w:rsidRPr="0049575B" w:rsidRDefault="0049575B" w:rsidP="00C200A5">
            <w:pPr>
              <w:spacing w:after="0"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表演組</w:t>
            </w:r>
          </w:p>
          <w:p w14:paraId="58445EF8" w14:textId="24DCEBD1" w:rsidR="006E26EB" w:rsidRPr="005C12E6" w:rsidRDefault="002458F5" w:rsidP="00C200A5">
            <w:pPr>
              <w:spacing w:after="0" w:line="400" w:lineRule="exact"/>
              <w:jc w:val="center"/>
              <w:rPr>
                <w:rFonts w:ascii="標楷體" w:eastAsia="標楷體" w:hAnsi="標楷體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擇期辦理</w:t>
            </w:r>
          </w:p>
        </w:tc>
      </w:tr>
    </w:tbl>
    <w:p w14:paraId="53B8F249" w14:textId="77777777" w:rsidR="007E4E59" w:rsidRDefault="007E4E59" w:rsidP="00C200A5"/>
    <w:sectPr w:rsidR="007E4E59" w:rsidSect="00EF4C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C5CB7" w14:textId="77777777" w:rsidR="00E438E0" w:rsidRDefault="00E438E0" w:rsidP="00FA3107">
      <w:pPr>
        <w:spacing w:after="0" w:line="240" w:lineRule="auto"/>
      </w:pPr>
      <w:r>
        <w:separator/>
      </w:r>
    </w:p>
  </w:endnote>
  <w:endnote w:type="continuationSeparator" w:id="0">
    <w:p w14:paraId="04CDEDD1" w14:textId="77777777" w:rsidR="00E438E0" w:rsidRDefault="00E438E0" w:rsidP="00FA3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51E78" w14:textId="77777777" w:rsidR="00E438E0" w:rsidRDefault="00E438E0" w:rsidP="00FA3107">
      <w:pPr>
        <w:spacing w:after="0" w:line="240" w:lineRule="auto"/>
      </w:pPr>
      <w:r>
        <w:separator/>
      </w:r>
    </w:p>
  </w:footnote>
  <w:footnote w:type="continuationSeparator" w:id="0">
    <w:p w14:paraId="59F021A5" w14:textId="77777777" w:rsidR="00E438E0" w:rsidRDefault="00E438E0" w:rsidP="00FA3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F2FED"/>
    <w:multiLevelType w:val="hybridMultilevel"/>
    <w:tmpl w:val="C9B6CB60"/>
    <w:lvl w:ilvl="0" w:tplc="04090001">
      <w:start w:val="1"/>
      <w:numFmt w:val="bullet"/>
      <w:lvlText w:val=""/>
      <w:lvlJc w:val="left"/>
      <w:pPr>
        <w:ind w:left="-634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54" w:hanging="480"/>
      </w:pPr>
    </w:lvl>
    <w:lvl w:ilvl="2" w:tplc="0409001B" w:tentative="1">
      <w:start w:val="1"/>
      <w:numFmt w:val="lowerRoman"/>
      <w:lvlText w:val="%3."/>
      <w:lvlJc w:val="right"/>
      <w:pPr>
        <w:ind w:left="326" w:hanging="480"/>
      </w:pPr>
    </w:lvl>
    <w:lvl w:ilvl="3" w:tplc="0409000F" w:tentative="1">
      <w:start w:val="1"/>
      <w:numFmt w:val="decimal"/>
      <w:lvlText w:val="%4."/>
      <w:lvlJc w:val="left"/>
      <w:pPr>
        <w:ind w:left="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86" w:hanging="480"/>
      </w:pPr>
    </w:lvl>
    <w:lvl w:ilvl="5" w:tplc="0409001B" w:tentative="1">
      <w:start w:val="1"/>
      <w:numFmt w:val="lowerRoman"/>
      <w:lvlText w:val="%6."/>
      <w:lvlJc w:val="right"/>
      <w:pPr>
        <w:ind w:left="1766" w:hanging="480"/>
      </w:pPr>
    </w:lvl>
    <w:lvl w:ilvl="6" w:tplc="0409000F" w:tentative="1">
      <w:start w:val="1"/>
      <w:numFmt w:val="decimal"/>
      <w:lvlText w:val="%7."/>
      <w:lvlJc w:val="left"/>
      <w:pPr>
        <w:ind w:left="2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26" w:hanging="480"/>
      </w:pPr>
    </w:lvl>
    <w:lvl w:ilvl="8" w:tplc="0409001B" w:tentative="1">
      <w:start w:val="1"/>
      <w:numFmt w:val="lowerRoman"/>
      <w:lvlText w:val="%9."/>
      <w:lvlJc w:val="right"/>
      <w:pPr>
        <w:ind w:left="3206" w:hanging="480"/>
      </w:pPr>
    </w:lvl>
  </w:abstractNum>
  <w:abstractNum w:abstractNumId="1" w15:restartNumberingAfterBreak="0">
    <w:nsid w:val="7F5831A2"/>
    <w:multiLevelType w:val="hybridMultilevel"/>
    <w:tmpl w:val="97CE6742"/>
    <w:lvl w:ilvl="0" w:tplc="0409000F">
      <w:start w:val="1"/>
      <w:numFmt w:val="decimal"/>
      <w:lvlText w:val="%1."/>
      <w:lvlJc w:val="left"/>
      <w:pPr>
        <w:ind w:left="-6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154" w:hanging="480"/>
      </w:pPr>
    </w:lvl>
    <w:lvl w:ilvl="2" w:tplc="0409001B" w:tentative="1">
      <w:start w:val="1"/>
      <w:numFmt w:val="lowerRoman"/>
      <w:lvlText w:val="%3."/>
      <w:lvlJc w:val="right"/>
      <w:pPr>
        <w:ind w:left="326" w:hanging="480"/>
      </w:pPr>
    </w:lvl>
    <w:lvl w:ilvl="3" w:tplc="0409000F" w:tentative="1">
      <w:start w:val="1"/>
      <w:numFmt w:val="decimal"/>
      <w:lvlText w:val="%4."/>
      <w:lvlJc w:val="left"/>
      <w:pPr>
        <w:ind w:left="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86" w:hanging="480"/>
      </w:pPr>
    </w:lvl>
    <w:lvl w:ilvl="5" w:tplc="0409001B" w:tentative="1">
      <w:start w:val="1"/>
      <w:numFmt w:val="lowerRoman"/>
      <w:lvlText w:val="%6."/>
      <w:lvlJc w:val="right"/>
      <w:pPr>
        <w:ind w:left="1766" w:hanging="480"/>
      </w:pPr>
    </w:lvl>
    <w:lvl w:ilvl="6" w:tplc="0409000F" w:tentative="1">
      <w:start w:val="1"/>
      <w:numFmt w:val="decimal"/>
      <w:lvlText w:val="%7."/>
      <w:lvlJc w:val="left"/>
      <w:pPr>
        <w:ind w:left="2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26" w:hanging="480"/>
      </w:pPr>
    </w:lvl>
    <w:lvl w:ilvl="8" w:tplc="0409001B" w:tentative="1">
      <w:start w:val="1"/>
      <w:numFmt w:val="lowerRoman"/>
      <w:lvlText w:val="%9."/>
      <w:lvlJc w:val="right"/>
      <w:pPr>
        <w:ind w:left="320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CF3"/>
    <w:rsid w:val="000263E9"/>
    <w:rsid w:val="0002786C"/>
    <w:rsid w:val="00052760"/>
    <w:rsid w:val="00106C48"/>
    <w:rsid w:val="001549BB"/>
    <w:rsid w:val="00194010"/>
    <w:rsid w:val="00202A04"/>
    <w:rsid w:val="00212D9B"/>
    <w:rsid w:val="002458F5"/>
    <w:rsid w:val="00273DCD"/>
    <w:rsid w:val="004835D6"/>
    <w:rsid w:val="0048793B"/>
    <w:rsid w:val="0049575B"/>
    <w:rsid w:val="004C1A27"/>
    <w:rsid w:val="004F620A"/>
    <w:rsid w:val="00504836"/>
    <w:rsid w:val="00582568"/>
    <w:rsid w:val="005C12E6"/>
    <w:rsid w:val="005C756B"/>
    <w:rsid w:val="005E54CA"/>
    <w:rsid w:val="006E26EB"/>
    <w:rsid w:val="006F79A8"/>
    <w:rsid w:val="00706C0B"/>
    <w:rsid w:val="00750486"/>
    <w:rsid w:val="007829C3"/>
    <w:rsid w:val="007E4E59"/>
    <w:rsid w:val="008B1394"/>
    <w:rsid w:val="009250B2"/>
    <w:rsid w:val="009E0B22"/>
    <w:rsid w:val="00A15124"/>
    <w:rsid w:val="00A15728"/>
    <w:rsid w:val="00A9462E"/>
    <w:rsid w:val="00B141EA"/>
    <w:rsid w:val="00B72111"/>
    <w:rsid w:val="00BB2E1B"/>
    <w:rsid w:val="00C200A5"/>
    <w:rsid w:val="00C378A7"/>
    <w:rsid w:val="00C542E0"/>
    <w:rsid w:val="00C95B80"/>
    <w:rsid w:val="00CD73B9"/>
    <w:rsid w:val="00D55C0C"/>
    <w:rsid w:val="00DA2F0B"/>
    <w:rsid w:val="00DF1FB6"/>
    <w:rsid w:val="00DF5818"/>
    <w:rsid w:val="00E438E0"/>
    <w:rsid w:val="00E51A5F"/>
    <w:rsid w:val="00EA6A80"/>
    <w:rsid w:val="00EF4CF3"/>
    <w:rsid w:val="00F22BC0"/>
    <w:rsid w:val="00FA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7A7BE"/>
  <w15:chartTrackingRefBased/>
  <w15:docId w15:val="{ED65A649-C349-45C9-A8AA-B3D8BDDB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F3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ag1">
    <w:name w:val="ceag1"/>
    <w:basedOn w:val="a"/>
    <w:uiPriority w:val="99"/>
    <w:qFormat/>
    <w:rsid w:val="00EF4CF3"/>
    <w:pPr>
      <w:spacing w:after="0" w:line="400" w:lineRule="exact"/>
    </w:pPr>
    <w:rPr>
      <w:rFonts w:ascii="標楷體" w:eastAsia="標楷體" w:hAnsi="標楷體"/>
      <w:b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A3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310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3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310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212D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R424</dc:creator>
  <cp:keywords/>
  <dc:description/>
  <cp:lastModifiedBy>User</cp:lastModifiedBy>
  <cp:revision>2</cp:revision>
  <dcterms:created xsi:type="dcterms:W3CDTF">2022-01-21T01:36:00Z</dcterms:created>
  <dcterms:modified xsi:type="dcterms:W3CDTF">2022-01-21T01:36:00Z</dcterms:modified>
</cp:coreProperties>
</file>